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25" w:rsidRDefault="00A74425" w:rsidP="00A74425">
      <w:pPr>
        <w:rPr>
          <w:b/>
          <w:bCs/>
          <w:u w:val="single"/>
        </w:rPr>
      </w:pPr>
      <w:bookmarkStart w:id="0" w:name="_GoBack"/>
      <w:bookmarkEnd w:id="0"/>
      <w:r w:rsidRPr="00A74425">
        <w:rPr>
          <w:b/>
          <w:bCs/>
          <w:u w:val="single"/>
        </w:rPr>
        <w:t>The Video CHOICE Act has five key provisions:</w:t>
      </w:r>
    </w:p>
    <w:p w:rsidR="00A74425" w:rsidRPr="00A74425" w:rsidRDefault="00A74425" w:rsidP="00A74425"/>
    <w:p w:rsidR="00A74425" w:rsidRPr="00A74425" w:rsidRDefault="00A74425" w:rsidP="00A74425">
      <w:pPr>
        <w:numPr>
          <w:ilvl w:val="0"/>
          <w:numId w:val="1"/>
        </w:numPr>
      </w:pPr>
      <w:r w:rsidRPr="00A74425">
        <w:rPr>
          <w:b/>
          <w:bCs/>
        </w:rPr>
        <w:t>Preventing Broadcast Television Blackouts</w:t>
      </w:r>
      <w:r w:rsidRPr="00A74425">
        <w:br/>
        <w:t>Gives the FCC explicit statutory authority to grant interim carriage of a television broadcast station during a retransmission consent negotiation impasse.</w:t>
      </w:r>
      <w:r w:rsidRPr="00A74425">
        <w:br/>
        <w:t> </w:t>
      </w:r>
    </w:p>
    <w:p w:rsidR="00A74425" w:rsidRPr="00A74425" w:rsidRDefault="00A74425" w:rsidP="00A74425">
      <w:pPr>
        <w:numPr>
          <w:ilvl w:val="0"/>
          <w:numId w:val="1"/>
        </w:numPr>
      </w:pPr>
      <w:r w:rsidRPr="00A74425">
        <w:rPr>
          <w:b/>
          <w:bCs/>
        </w:rPr>
        <w:t>Ensuring Consumer Choice in Cable Programming</w:t>
      </w:r>
      <w:r w:rsidRPr="00A74425">
        <w:br/>
        <w:t>Ensures that a consumer can purchase cable television service without subscribing to the broadcast stations electing retransmission consent.</w:t>
      </w:r>
      <w:r w:rsidRPr="00A74425">
        <w:br/>
        <w:t> </w:t>
      </w:r>
    </w:p>
    <w:p w:rsidR="00A74425" w:rsidRPr="00A74425" w:rsidRDefault="00A74425" w:rsidP="00A74425">
      <w:pPr>
        <w:numPr>
          <w:ilvl w:val="0"/>
          <w:numId w:val="1"/>
        </w:numPr>
      </w:pPr>
      <w:r w:rsidRPr="00A74425">
        <w:rPr>
          <w:b/>
          <w:bCs/>
        </w:rPr>
        <w:t>Wholesale Unbundling of Broadcast Stations in Retransmission Consent Negotiations</w:t>
      </w:r>
      <w:r w:rsidRPr="00A74425">
        <w:br/>
        <w:t>Prohibits a television broadcast station engaged in a retransmission consent negotiation from making their owned or affiliated cable programming a condition for receiving broadcast programming.</w:t>
      </w:r>
      <w:r w:rsidRPr="00A74425">
        <w:br/>
        <w:t> </w:t>
      </w:r>
    </w:p>
    <w:p w:rsidR="00A74425" w:rsidRPr="00A74425" w:rsidRDefault="00A74425" w:rsidP="00A74425">
      <w:pPr>
        <w:numPr>
          <w:ilvl w:val="0"/>
          <w:numId w:val="1"/>
        </w:numPr>
      </w:pPr>
      <w:r w:rsidRPr="00A74425">
        <w:rPr>
          <w:b/>
          <w:bCs/>
        </w:rPr>
        <w:t>Examination into the Blocking of a Broadcast Station's Owned or Affiliated Online Content During Retransmission Consent Negotiations</w:t>
      </w:r>
      <w:r w:rsidRPr="00A74425">
        <w:br/>
        <w:t>Instructs the FCC to examine whether the blocking of a television broadcast station's owned or affiliated online content during a retransmission consent negotiation constitutes a failure to negotiate in "good faith."</w:t>
      </w:r>
      <w:r w:rsidRPr="00A74425">
        <w:br/>
        <w:t> </w:t>
      </w:r>
    </w:p>
    <w:p w:rsidR="00A74425" w:rsidRPr="00A74425" w:rsidRDefault="00A74425" w:rsidP="00A74425">
      <w:pPr>
        <w:numPr>
          <w:ilvl w:val="0"/>
          <w:numId w:val="1"/>
        </w:numPr>
      </w:pPr>
      <w:r w:rsidRPr="00A74425">
        <w:rPr>
          <w:b/>
          <w:bCs/>
        </w:rPr>
        <w:t>FCC Study of Sports Programming Costs</w:t>
      </w:r>
      <w:r w:rsidRPr="00A74425">
        <w:br/>
        <w:t>Calls for an FCC study of programming costs for regional and national sports networks in the top 20 regional sports markets.</w:t>
      </w:r>
    </w:p>
    <w:p w:rsidR="00D44912" w:rsidRDefault="00D44912"/>
    <w:sectPr w:rsidR="00D44912" w:rsidSect="00E01A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E1B"/>
    <w:multiLevelType w:val="multilevel"/>
    <w:tmpl w:val="C05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25"/>
    <w:rsid w:val="00A74425"/>
    <w:rsid w:val="00D44912"/>
    <w:rsid w:val="00E01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64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Company>Western Telecommunications Alliance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Keber</dc:creator>
  <cp:keywords/>
  <dc:description/>
  <cp:lastModifiedBy>Eric Keber</cp:lastModifiedBy>
  <cp:revision>1</cp:revision>
  <dcterms:created xsi:type="dcterms:W3CDTF">2013-12-30T18:23:00Z</dcterms:created>
  <dcterms:modified xsi:type="dcterms:W3CDTF">2013-12-30T18:24:00Z</dcterms:modified>
</cp:coreProperties>
</file>